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F6FC" w14:textId="77777777" w:rsidR="00A5641B" w:rsidRPr="00B7042C" w:rsidRDefault="002476C2" w:rsidP="009C1D45">
      <w:pPr>
        <w:spacing w:after="0" w:line="257" w:lineRule="auto"/>
        <w:jc w:val="center"/>
        <w:rPr>
          <w:b/>
          <w:color w:val="00B0F0"/>
          <w:sz w:val="28"/>
          <w:szCs w:val="28"/>
        </w:rPr>
      </w:pPr>
      <w:r w:rsidRPr="00B7042C">
        <w:rPr>
          <w:b/>
          <w:color w:val="00B0F0"/>
          <w:sz w:val="28"/>
          <w:szCs w:val="28"/>
        </w:rPr>
        <w:t xml:space="preserve">HR </w:t>
      </w:r>
      <w:r w:rsidR="00A5641B" w:rsidRPr="00B7042C">
        <w:rPr>
          <w:b/>
          <w:color w:val="00B0F0"/>
          <w:sz w:val="28"/>
          <w:szCs w:val="28"/>
        </w:rPr>
        <w:t>Coördinator</w:t>
      </w:r>
      <w:r w:rsidRPr="00B7042C">
        <w:rPr>
          <w:b/>
          <w:color w:val="00B0F0"/>
          <w:sz w:val="28"/>
          <w:szCs w:val="28"/>
        </w:rPr>
        <w:t xml:space="preserve"> </w:t>
      </w:r>
    </w:p>
    <w:p w14:paraId="40D6CDCD" w14:textId="70FE3D18" w:rsidR="00BA6EFE" w:rsidRPr="00B7042C" w:rsidRDefault="00A5641B" w:rsidP="009C1D45">
      <w:pPr>
        <w:spacing w:after="0" w:line="257" w:lineRule="auto"/>
        <w:jc w:val="center"/>
        <w:rPr>
          <w:i/>
          <w:iCs/>
        </w:rPr>
      </w:pPr>
      <w:r w:rsidRPr="00B7042C">
        <w:rPr>
          <w:i/>
          <w:iCs/>
        </w:rPr>
        <w:t>24-38</w:t>
      </w:r>
      <w:r w:rsidR="00242FEA" w:rsidRPr="00B7042C">
        <w:rPr>
          <w:i/>
          <w:iCs/>
        </w:rPr>
        <w:t xml:space="preserve"> </w:t>
      </w:r>
      <w:r w:rsidR="00BA6EFE" w:rsidRPr="00B7042C">
        <w:rPr>
          <w:i/>
          <w:iCs/>
        </w:rPr>
        <w:t>uur/week</w:t>
      </w:r>
    </w:p>
    <w:p w14:paraId="645C196E" w14:textId="77777777" w:rsidR="00BA6EFE" w:rsidRPr="00DA57FC" w:rsidRDefault="00BA6EFE" w:rsidP="009C1D45">
      <w:pPr>
        <w:spacing w:after="0" w:line="257" w:lineRule="auto"/>
        <w:rPr>
          <w:b/>
          <w:bCs/>
          <w:iCs/>
          <w:noProof/>
          <w:lang w:eastAsia="nl-NL"/>
        </w:rPr>
      </w:pPr>
    </w:p>
    <w:p w14:paraId="46E836E0" w14:textId="573E14CD" w:rsidR="002476C2" w:rsidRPr="00DA57FC" w:rsidRDefault="009830CA" w:rsidP="009C1D45">
      <w:pPr>
        <w:spacing w:after="0" w:line="257" w:lineRule="auto"/>
        <w:rPr>
          <w:b/>
          <w:bCs/>
        </w:rPr>
      </w:pPr>
      <w:r w:rsidRPr="00175AC5">
        <w:rPr>
          <w:b/>
          <w:bCs/>
          <w:iCs/>
          <w:noProof/>
          <w:lang w:eastAsia="nl-NL"/>
        </w:rPr>
        <w:t xml:space="preserve">Ben jij op zoek naar een veelzijdige, allround </w:t>
      </w:r>
      <w:r w:rsidRPr="00DA57FC">
        <w:rPr>
          <w:b/>
        </w:rPr>
        <w:t>H</w:t>
      </w:r>
      <w:r>
        <w:rPr>
          <w:b/>
        </w:rPr>
        <w:t xml:space="preserve">uman </w:t>
      </w:r>
      <w:r w:rsidRPr="00DA57FC">
        <w:rPr>
          <w:b/>
        </w:rPr>
        <w:t>R</w:t>
      </w:r>
      <w:r>
        <w:rPr>
          <w:b/>
        </w:rPr>
        <w:t xml:space="preserve">esources (HR) </w:t>
      </w:r>
      <w:r w:rsidRPr="00175AC5">
        <w:rPr>
          <w:b/>
          <w:bCs/>
          <w:iCs/>
          <w:noProof/>
          <w:lang w:eastAsia="nl-NL"/>
        </w:rPr>
        <w:t xml:space="preserve">rol in een ambitieuze groeiende organisatie, waar </w:t>
      </w:r>
      <w:r w:rsidR="00A87DB7">
        <w:rPr>
          <w:b/>
          <w:bCs/>
          <w:iCs/>
          <w:noProof/>
          <w:lang w:eastAsia="nl-NL"/>
        </w:rPr>
        <w:t>je</w:t>
      </w:r>
      <w:r w:rsidRPr="00175AC5">
        <w:rPr>
          <w:b/>
          <w:bCs/>
          <w:iCs/>
          <w:noProof/>
          <w:lang w:eastAsia="nl-NL"/>
        </w:rPr>
        <w:t xml:space="preserve"> </w:t>
      </w:r>
      <w:r>
        <w:rPr>
          <w:b/>
          <w:bCs/>
          <w:iCs/>
          <w:noProof/>
          <w:lang w:eastAsia="nl-NL"/>
        </w:rPr>
        <w:t>bevlogen</w:t>
      </w:r>
      <w:r w:rsidRPr="00175AC5">
        <w:rPr>
          <w:b/>
          <w:bCs/>
          <w:iCs/>
          <w:noProof/>
          <w:lang w:eastAsia="nl-NL"/>
        </w:rPr>
        <w:t xml:space="preserve"> </w:t>
      </w:r>
      <w:r w:rsidR="00A87DB7">
        <w:rPr>
          <w:b/>
          <w:bCs/>
          <w:iCs/>
          <w:noProof/>
          <w:lang w:eastAsia="nl-NL"/>
        </w:rPr>
        <w:t>invulling</w:t>
      </w:r>
      <w:r w:rsidRPr="00175AC5">
        <w:rPr>
          <w:b/>
          <w:bCs/>
          <w:iCs/>
          <w:noProof/>
          <w:lang w:eastAsia="nl-NL"/>
        </w:rPr>
        <w:t xml:space="preserve"> geeft aan het personeelsbeleid? Dan zijn wij op zoek naar jou!</w:t>
      </w:r>
    </w:p>
    <w:p w14:paraId="6EBEE67B" w14:textId="77777777" w:rsidR="00A5641B" w:rsidRDefault="00A5641B" w:rsidP="002476C2">
      <w:pPr>
        <w:spacing w:after="0" w:line="257" w:lineRule="auto"/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5641B" w14:paraId="48BC0D59" w14:textId="77777777" w:rsidTr="00A5641B">
        <w:tc>
          <w:tcPr>
            <w:tcW w:w="4673" w:type="dxa"/>
          </w:tcPr>
          <w:p w14:paraId="56822104" w14:textId="77777777" w:rsidR="00C968FE" w:rsidRPr="00B7042C" w:rsidRDefault="00A5641B" w:rsidP="00A87DB7">
            <w:pPr>
              <w:spacing w:after="0" w:line="257" w:lineRule="auto"/>
              <w:rPr>
                <w:b/>
                <w:bCs/>
                <w:color w:val="00B0F0"/>
              </w:rPr>
            </w:pPr>
            <w:r w:rsidRPr="00B7042C">
              <w:rPr>
                <w:b/>
                <w:bCs/>
                <w:color w:val="00B0F0"/>
              </w:rPr>
              <w:t>Jouw rol</w:t>
            </w:r>
          </w:p>
          <w:p w14:paraId="495FBD72" w14:textId="77777777" w:rsidR="00C968FE" w:rsidRDefault="00A5641B" w:rsidP="00A87DB7">
            <w:pPr>
              <w:spacing w:after="0" w:line="257" w:lineRule="auto"/>
            </w:pPr>
            <w:r w:rsidRPr="00DA57FC">
              <w:rPr>
                <w:u w:val="single"/>
              </w:rPr>
              <w:br/>
            </w:r>
            <w:r w:rsidR="00CC1855" w:rsidRPr="00DA57FC">
              <w:t xml:space="preserve">Als HR </w:t>
            </w:r>
            <w:r w:rsidR="00CC1855">
              <w:t>Coördinator</w:t>
            </w:r>
            <w:r w:rsidR="00CC1855" w:rsidRPr="00DA57FC">
              <w:t xml:space="preserve"> bij SIR</w:t>
            </w:r>
            <w:r w:rsidR="00CC1855">
              <w:t xml:space="preserve"> ga je direct aan de slag met het bouwen aan </w:t>
            </w:r>
            <w:r w:rsidR="00664A3E">
              <w:t>het</w:t>
            </w:r>
            <w:r w:rsidR="00CC1855">
              <w:t xml:space="preserve"> personeelsbeleid. </w:t>
            </w:r>
            <w:r w:rsidR="00664A3E">
              <w:br/>
            </w:r>
            <w:r w:rsidR="00CC1855">
              <w:t>M</w:t>
            </w:r>
            <w:r w:rsidR="00A87DB7">
              <w:t>et jouw algemene kennis en inzicht op het gebied van HR</w:t>
            </w:r>
            <w:r w:rsidR="00664A3E">
              <w:t>,</w:t>
            </w:r>
            <w:r w:rsidR="00A87DB7">
              <w:t xml:space="preserve"> </w:t>
            </w:r>
            <w:r w:rsidR="00CC1855">
              <w:t xml:space="preserve">geef je </w:t>
            </w:r>
            <w:r w:rsidR="00A87DB7">
              <w:t>bevlogen uitvoering aan het personeelsbeleid</w:t>
            </w:r>
            <w:r w:rsidR="00CC1855">
              <w:t xml:space="preserve"> en weet dit op effectieve wijze te vernieuwen of aan te vullen.</w:t>
            </w:r>
            <w:r w:rsidR="00A87DB7">
              <w:t xml:space="preserve"> </w:t>
            </w:r>
          </w:p>
          <w:p w14:paraId="3989DC55" w14:textId="16C8ED69" w:rsidR="00C968FE" w:rsidRDefault="00A87DB7" w:rsidP="00AC3D28">
            <w:pPr>
              <w:spacing w:after="0" w:line="257" w:lineRule="auto"/>
            </w:pPr>
            <w:r>
              <w:t xml:space="preserve">Je </w:t>
            </w:r>
            <w:r w:rsidR="00703B96">
              <w:t xml:space="preserve">hebt ervaring in het werken met personeelsadministratie software </w:t>
            </w:r>
            <w:r>
              <w:t xml:space="preserve">en weet op zorgvuldige wijze de </w:t>
            </w:r>
            <w:r w:rsidR="00C968FE">
              <w:t>personeels</w:t>
            </w:r>
            <w:r>
              <w:t>administratie hierin te verwerken.</w:t>
            </w:r>
            <w:r w:rsidR="00C968FE">
              <w:t xml:space="preserve"> </w:t>
            </w:r>
          </w:p>
          <w:p w14:paraId="6A5762AF" w14:textId="78D6686A" w:rsidR="00AC3D28" w:rsidRPr="00C968FE" w:rsidRDefault="00A87DB7" w:rsidP="00AC3D28">
            <w:pPr>
              <w:spacing w:after="0" w:line="257" w:lineRule="auto"/>
              <w:rPr>
                <w:b/>
                <w:bCs/>
              </w:rPr>
            </w:pPr>
            <w:r>
              <w:t xml:space="preserve">Je bent het aanspreekpunt voor medewerkers voor vragen over HR gerelateerde zaken. </w:t>
            </w:r>
          </w:p>
          <w:p w14:paraId="5C2BB246" w14:textId="19E0809B" w:rsidR="00AC3D28" w:rsidRPr="00DA57FC" w:rsidRDefault="00AC3D28" w:rsidP="00AC3D28">
            <w:pPr>
              <w:spacing w:after="0" w:line="257" w:lineRule="auto"/>
            </w:pPr>
            <w:r>
              <w:t>J</w:t>
            </w:r>
            <w:r w:rsidRPr="00DA57FC">
              <w:t xml:space="preserve">e </w:t>
            </w:r>
            <w:r>
              <w:t xml:space="preserve">adviseert </w:t>
            </w:r>
            <w:r w:rsidRPr="00DA57FC">
              <w:t xml:space="preserve">de directie over </w:t>
            </w:r>
            <w:r>
              <w:t xml:space="preserve">de inrichting en aanpassingen van het personeelsbeleid en gaat samenwerkingen aan </w:t>
            </w:r>
            <w:r w:rsidRPr="00DA57FC">
              <w:t xml:space="preserve">met </w:t>
            </w:r>
            <w:r>
              <w:t>specialistische partners voor de uitvoering van de meer complexe vraagstukken.</w:t>
            </w:r>
          </w:p>
          <w:p w14:paraId="76D90C3C" w14:textId="3C0EE6FB" w:rsidR="0094637F" w:rsidRDefault="00703B96" w:rsidP="00AC3D28">
            <w:pPr>
              <w:spacing w:after="0" w:line="257" w:lineRule="auto"/>
            </w:pPr>
            <w:r>
              <w:t>Je</w:t>
            </w:r>
            <w:r w:rsidR="00AC3D28" w:rsidRPr="00DA57FC">
              <w:t xml:space="preserve"> </w:t>
            </w:r>
            <w:r w:rsidR="00AC3D28">
              <w:t>pakt</w:t>
            </w:r>
            <w:r w:rsidR="00AC3D28" w:rsidRPr="00DA57FC">
              <w:t xml:space="preserve"> de leiding </w:t>
            </w:r>
            <w:r w:rsidR="00AD6282">
              <w:t>in</w:t>
            </w:r>
            <w:r w:rsidR="00AC3D28" w:rsidRPr="00DA57FC">
              <w:t xml:space="preserve"> de inrichting van </w:t>
            </w:r>
            <w:r w:rsidR="00AC3D28">
              <w:t>alle back</w:t>
            </w:r>
            <w:r w:rsidR="00664A3E">
              <w:t>-</w:t>
            </w:r>
            <w:r w:rsidR="00AC3D28">
              <w:t xml:space="preserve"> office processen. Samen </w:t>
            </w:r>
            <w:r w:rsidR="00AC3D28" w:rsidRPr="00DA57FC">
              <w:t xml:space="preserve">met de directie van SIR zorg je </w:t>
            </w:r>
            <w:r w:rsidR="00AC3D28">
              <w:t xml:space="preserve">voor een goede en sterke </w:t>
            </w:r>
            <w:r w:rsidR="00664A3E">
              <w:t>procesinrichting en beleid</w:t>
            </w:r>
            <w:r w:rsidR="00AC3D28">
              <w:t xml:space="preserve">, zodat medewerkers gezond en met plezier samen kunnen werken aan de organisatiedoelen van SIR. </w:t>
            </w:r>
          </w:p>
          <w:p w14:paraId="13630A6A" w14:textId="772C3ACF" w:rsidR="00AC3D28" w:rsidRPr="00DA57FC" w:rsidRDefault="00AC3D28" w:rsidP="00AC3D28">
            <w:pPr>
              <w:spacing w:after="0" w:line="257" w:lineRule="auto"/>
            </w:pPr>
            <w:r>
              <w:t>Kortom je vervult een belangrijke rol als spin in het web van SIR!</w:t>
            </w:r>
          </w:p>
          <w:p w14:paraId="21C277D7" w14:textId="77777777" w:rsidR="002B79CD" w:rsidRPr="00DA57FC" w:rsidRDefault="002B79CD" w:rsidP="00A5641B">
            <w:pPr>
              <w:spacing w:after="0" w:line="257" w:lineRule="auto"/>
            </w:pPr>
          </w:p>
          <w:p w14:paraId="0564AB53" w14:textId="79B9AFB9" w:rsidR="002B79CD" w:rsidRPr="00B7042C" w:rsidRDefault="00A5641B" w:rsidP="00A5641B">
            <w:pPr>
              <w:spacing w:after="0" w:line="257" w:lineRule="auto"/>
              <w:rPr>
                <w:b/>
                <w:color w:val="00B0F0"/>
              </w:rPr>
            </w:pPr>
            <w:r w:rsidRPr="00B7042C">
              <w:rPr>
                <w:b/>
                <w:color w:val="00B0F0"/>
              </w:rPr>
              <w:t>Wie jij bent</w:t>
            </w:r>
          </w:p>
          <w:p w14:paraId="30151A09" w14:textId="1839FA12" w:rsidR="00AC3D28" w:rsidRDefault="00A5641B" w:rsidP="00AC3D28">
            <w:pPr>
              <w:pStyle w:val="Lijstalinea"/>
              <w:numPr>
                <w:ilvl w:val="0"/>
                <w:numId w:val="15"/>
              </w:numPr>
              <w:spacing w:after="0" w:line="257" w:lineRule="auto"/>
            </w:pPr>
            <w:r w:rsidRPr="00DA57FC">
              <w:t>Je beschikt over een HBO+ werk- en denkniveau</w:t>
            </w:r>
            <w:r w:rsidR="00AC3D28">
              <w:t xml:space="preserve"> en hebt bij voorkeur een HR gericht</w:t>
            </w:r>
            <w:r w:rsidR="004D3F00">
              <w:t>e</w:t>
            </w:r>
            <w:r w:rsidR="00AC3D28">
              <w:t xml:space="preserve"> opleiding afgerond. </w:t>
            </w:r>
          </w:p>
          <w:p w14:paraId="18784177" w14:textId="141506C4" w:rsidR="00A5641B" w:rsidRPr="00DA57FC" w:rsidRDefault="00A5641B" w:rsidP="00AC3D28">
            <w:pPr>
              <w:pStyle w:val="Lijstalinea"/>
              <w:numPr>
                <w:ilvl w:val="0"/>
                <w:numId w:val="15"/>
              </w:numPr>
              <w:spacing w:after="0" w:line="257" w:lineRule="auto"/>
            </w:pPr>
            <w:r w:rsidRPr="00DA57FC">
              <w:t xml:space="preserve">Je </w:t>
            </w:r>
            <w:r w:rsidR="00AC3D28">
              <w:t xml:space="preserve">hebt </w:t>
            </w:r>
            <w:r w:rsidRPr="00DA57FC">
              <w:t>affiniteit met procesinrichting</w:t>
            </w:r>
            <w:r w:rsidR="00AC3D28">
              <w:t xml:space="preserve">, </w:t>
            </w:r>
            <w:r w:rsidRPr="00DA57FC">
              <w:t xml:space="preserve">bent gedreven, </w:t>
            </w:r>
            <w:r>
              <w:t xml:space="preserve">werkt zelfstandig, </w:t>
            </w:r>
            <w:r w:rsidRPr="00DA57FC">
              <w:t>wil</w:t>
            </w:r>
            <w:r>
              <w:t>t</w:t>
            </w:r>
            <w:r w:rsidRPr="00DA57FC">
              <w:t xml:space="preserve"> graag leren en zet waar nodig net dat stapje extra.</w:t>
            </w:r>
          </w:p>
          <w:p w14:paraId="60EC892C" w14:textId="150CA217" w:rsidR="00A5641B" w:rsidRPr="00C968FE" w:rsidRDefault="00A5641B" w:rsidP="002476C2">
            <w:pPr>
              <w:pStyle w:val="Lijstalinea"/>
              <w:numPr>
                <w:ilvl w:val="0"/>
                <w:numId w:val="15"/>
              </w:numPr>
              <w:spacing w:after="0" w:line="257" w:lineRule="auto"/>
            </w:pPr>
            <w:r w:rsidRPr="00DA57FC">
              <w:t xml:space="preserve">Je bent resultaatgericht, weet goed </w:t>
            </w:r>
            <w:r w:rsidR="00AC3D28">
              <w:t xml:space="preserve">op enthousiaste en toegankelijke wijze </w:t>
            </w:r>
            <w:r w:rsidRPr="00DA57FC">
              <w:t xml:space="preserve">met collega's samen te werken aan een gemeenschappelijk doel en legt gemakkelijke en snel contact met </w:t>
            </w:r>
            <w:r w:rsidR="00664A3E">
              <w:t>(</w:t>
            </w:r>
            <w:r w:rsidRPr="00DA57FC">
              <w:t>nieuw</w:t>
            </w:r>
            <w:r w:rsidR="00664A3E">
              <w:t>e)</w:t>
            </w:r>
            <w:r w:rsidRPr="00DA57FC">
              <w:t xml:space="preserve"> samenwerkingspartners. </w:t>
            </w:r>
          </w:p>
        </w:tc>
        <w:tc>
          <w:tcPr>
            <w:tcW w:w="4673" w:type="dxa"/>
          </w:tcPr>
          <w:p w14:paraId="0BC4E2CE" w14:textId="033BBFA1" w:rsidR="00A5641B" w:rsidRPr="00B7042C" w:rsidRDefault="00A5641B" w:rsidP="00A5641B">
            <w:pPr>
              <w:spacing w:after="0" w:line="257" w:lineRule="auto"/>
              <w:rPr>
                <w:b/>
                <w:color w:val="00B0F0"/>
              </w:rPr>
            </w:pPr>
            <w:r w:rsidRPr="00B7042C">
              <w:rPr>
                <w:b/>
                <w:color w:val="00B0F0"/>
              </w:rPr>
              <w:t xml:space="preserve">Over SIR </w:t>
            </w:r>
          </w:p>
          <w:p w14:paraId="26333E16" w14:textId="77777777" w:rsidR="002B79CD" w:rsidRPr="00DA57FC" w:rsidRDefault="002B79CD" w:rsidP="00A5641B">
            <w:pPr>
              <w:spacing w:after="0" w:line="257" w:lineRule="auto"/>
              <w:rPr>
                <w:b/>
              </w:rPr>
            </w:pPr>
          </w:p>
          <w:p w14:paraId="1B3DBA53" w14:textId="709127D4" w:rsidR="00A5641B" w:rsidRPr="00DA57FC" w:rsidRDefault="00A5641B" w:rsidP="00A5641B">
            <w:pPr>
              <w:spacing w:after="0" w:line="257" w:lineRule="auto"/>
            </w:pPr>
            <w:r w:rsidRPr="00DA57FC">
              <w:t xml:space="preserve">SIR Institute for Pharmacy </w:t>
            </w:r>
            <w:proofErr w:type="spellStart"/>
            <w:r w:rsidRPr="00DA57FC">
              <w:t>Practice</w:t>
            </w:r>
            <w:proofErr w:type="spellEnd"/>
            <w:r w:rsidRPr="00DA57FC">
              <w:t xml:space="preserve"> </w:t>
            </w:r>
            <w:proofErr w:type="spellStart"/>
            <w:r w:rsidRPr="00DA57FC">
              <w:t>and</w:t>
            </w:r>
            <w:proofErr w:type="spellEnd"/>
            <w:r w:rsidRPr="00DA57FC">
              <w:t xml:space="preserve"> Policy is een </w:t>
            </w:r>
            <w:r w:rsidRPr="00DA57FC">
              <w:rPr>
                <w:noProof/>
                <w:lang w:eastAsia="nl-NL"/>
              </w:rPr>
              <w:t>expertisecentrum voor farmaceutische patiëntenzorg</w:t>
            </w:r>
            <w:r>
              <w:rPr>
                <w:noProof/>
                <w:lang w:eastAsia="nl-NL"/>
              </w:rPr>
              <w:t xml:space="preserve"> en</w:t>
            </w:r>
            <w:r w:rsidRPr="00DA57FC">
              <w:rPr>
                <w:noProof/>
                <w:lang w:eastAsia="nl-NL"/>
              </w:rPr>
              <w:t xml:space="preserve"> bevordert </w:t>
            </w:r>
            <w:r w:rsidRPr="00DA57FC">
              <w:t xml:space="preserve">veilig en effectief geneesmiddelgebruik ten behoeve van het welzijn van patiënten. </w:t>
            </w:r>
            <w:r w:rsidR="00664A3E">
              <w:t>Dit</w:t>
            </w:r>
            <w:r w:rsidRPr="00DA57FC">
              <w:t xml:space="preserve"> bereikt </w:t>
            </w:r>
            <w:r w:rsidR="00664A3E">
              <w:t xml:space="preserve">zij </w:t>
            </w:r>
            <w:r w:rsidRPr="00DA57FC">
              <w:t>door het verbinden van de farmaceutische zorgpraktijk</w:t>
            </w:r>
            <w:r w:rsidR="00664A3E">
              <w:t xml:space="preserve"> met </w:t>
            </w:r>
            <w:r w:rsidRPr="00DA57FC">
              <w:t>onderzoek, onderwijs</w:t>
            </w:r>
            <w:r w:rsidR="008E3127">
              <w:t xml:space="preserve">, </w:t>
            </w:r>
            <w:r w:rsidRPr="00DA57FC">
              <w:t>opleiding</w:t>
            </w:r>
            <w:r w:rsidR="008E3127">
              <w:t xml:space="preserve"> </w:t>
            </w:r>
            <w:r w:rsidRPr="00DA57FC">
              <w:t>e</w:t>
            </w:r>
            <w:r>
              <w:t xml:space="preserve">n de </w:t>
            </w:r>
            <w:r w:rsidRPr="00DA57FC">
              <w:t xml:space="preserve">samenwerking met haar academische openbare apotheken </w:t>
            </w:r>
            <w:proofErr w:type="spellStart"/>
            <w:r w:rsidRPr="00DA57FC">
              <w:t>Stevenshof</w:t>
            </w:r>
            <w:proofErr w:type="spellEnd"/>
            <w:r w:rsidRPr="00DA57FC">
              <w:t xml:space="preserve"> en Vleuten. </w:t>
            </w:r>
            <w:r w:rsidRPr="00DA57FC">
              <w:br/>
              <w:t>SIR ziet steeds meer behoefte ontstaan naar die wisselwerking tussen goede zorg</w:t>
            </w:r>
            <w:r w:rsidR="008E3127">
              <w:t xml:space="preserve">, </w:t>
            </w:r>
            <w:r w:rsidRPr="00DA57FC">
              <w:t xml:space="preserve">onderwijs en onderzoek. Het is dan ook de ambitie van SIR om te groeien en meer academische apotheken aan zich te binden. Om klaar te </w:t>
            </w:r>
            <w:r w:rsidR="008E3127">
              <w:t>zijn</w:t>
            </w:r>
            <w:r w:rsidRPr="00DA57FC">
              <w:t xml:space="preserve"> voor de groei zal er een professionaliseringsslag gemaakt worden op het gebied van HR en officemanagement. </w:t>
            </w:r>
          </w:p>
          <w:p w14:paraId="2A21D28D" w14:textId="6AB6DF1C" w:rsidR="00A5641B" w:rsidRPr="00DA57FC" w:rsidRDefault="008E3127" w:rsidP="00A5641B">
            <w:pPr>
              <w:spacing w:after="0" w:line="257" w:lineRule="auto"/>
            </w:pPr>
            <w:r>
              <w:t>SIR</w:t>
            </w:r>
            <w:r w:rsidR="00A5641B" w:rsidRPr="00DA57FC">
              <w:t xml:space="preserve"> </w:t>
            </w:r>
            <w:r>
              <w:t>is</w:t>
            </w:r>
            <w:r w:rsidR="00A5641B" w:rsidRPr="00DA57FC">
              <w:t xml:space="preserve"> gevestigd in Leiden</w:t>
            </w:r>
            <w:r>
              <w:t xml:space="preserve"> en in Vleuten</w:t>
            </w:r>
            <w:r w:rsidR="00A5641B" w:rsidRPr="00DA57FC">
              <w:t xml:space="preserve">. Samen met </w:t>
            </w:r>
            <w:r>
              <w:t>ongeveer 50</w:t>
            </w:r>
            <w:r w:rsidR="00A5641B" w:rsidRPr="00DA57FC">
              <w:t xml:space="preserve"> enthousiaste collega’s vormen wij een cultuur waarin we op gelijkwaardige wijze samenwerken</w:t>
            </w:r>
            <w:r w:rsidR="00A5641B">
              <w:t xml:space="preserve"> en er veel aandacht is voor elkaar</w:t>
            </w:r>
            <w:r w:rsidR="00A5641B" w:rsidRPr="00DA57FC">
              <w:t xml:space="preserve">. Wij zijn open, communicatief en sociaal en er is veel ruimte voor individueel initiatief en persoonlijke ontwikkeling. </w:t>
            </w:r>
          </w:p>
          <w:p w14:paraId="16819AA5" w14:textId="77777777" w:rsidR="002B79CD" w:rsidRPr="00DA57FC" w:rsidRDefault="002B79CD" w:rsidP="00A5641B">
            <w:pPr>
              <w:spacing w:after="0" w:line="257" w:lineRule="auto"/>
            </w:pPr>
          </w:p>
          <w:p w14:paraId="1FA9013C" w14:textId="63973F25" w:rsidR="0094637F" w:rsidRPr="00B7042C" w:rsidRDefault="00A5641B" w:rsidP="00A5641B">
            <w:pPr>
              <w:spacing w:after="0" w:line="257" w:lineRule="auto"/>
              <w:rPr>
                <w:b/>
                <w:color w:val="00B0F0"/>
              </w:rPr>
            </w:pPr>
            <w:r w:rsidRPr="00B7042C">
              <w:rPr>
                <w:b/>
                <w:color w:val="00B0F0"/>
              </w:rPr>
              <w:t>Wat bieden we jou?</w:t>
            </w:r>
          </w:p>
          <w:p w14:paraId="377F7E17" w14:textId="77777777" w:rsidR="00A5641B" w:rsidRPr="00DA57FC" w:rsidRDefault="00A5641B" w:rsidP="00A5641B">
            <w:pPr>
              <w:pStyle w:val="Lijstalinea"/>
              <w:numPr>
                <w:ilvl w:val="0"/>
                <w:numId w:val="15"/>
              </w:numPr>
              <w:spacing w:after="0" w:line="257" w:lineRule="auto"/>
            </w:pPr>
            <w:r w:rsidRPr="00DA57FC">
              <w:t xml:space="preserve">Een dienstverband voor </w:t>
            </w:r>
            <w:r>
              <w:t>een jaar met uitzicht op een vaste aanstelling</w:t>
            </w:r>
          </w:p>
          <w:p w14:paraId="3114FA72" w14:textId="26D125A8" w:rsidR="00A5641B" w:rsidRPr="00DA57FC" w:rsidRDefault="00A5641B" w:rsidP="00A5641B">
            <w:pPr>
              <w:pStyle w:val="Lijstalinea"/>
              <w:numPr>
                <w:ilvl w:val="0"/>
                <w:numId w:val="15"/>
              </w:numPr>
              <w:spacing w:after="0" w:line="257" w:lineRule="auto"/>
            </w:pPr>
            <w:r w:rsidRPr="00DA57FC">
              <w:t xml:space="preserve">Een werkweek van </w:t>
            </w:r>
            <w:r>
              <w:t>24- 3</w:t>
            </w:r>
            <w:r w:rsidR="008E3127">
              <w:t>8</w:t>
            </w:r>
            <w:r w:rsidRPr="00DA57FC">
              <w:t xml:space="preserve"> uur</w:t>
            </w:r>
          </w:p>
          <w:p w14:paraId="0CD8A2D6" w14:textId="21DB30E3" w:rsidR="00A5641B" w:rsidRPr="00DA57FC" w:rsidRDefault="00A5641B" w:rsidP="00A5641B">
            <w:pPr>
              <w:pStyle w:val="Lijstalinea"/>
              <w:numPr>
                <w:ilvl w:val="0"/>
                <w:numId w:val="15"/>
              </w:numPr>
              <w:spacing w:after="0" w:line="257" w:lineRule="auto"/>
            </w:pPr>
            <w:r w:rsidRPr="00DA57FC">
              <w:t>Salaris</w:t>
            </w:r>
            <w:r w:rsidR="0094637F">
              <w:t xml:space="preserve"> </w:t>
            </w:r>
            <w:r w:rsidRPr="00DA57FC">
              <w:t xml:space="preserve">van </w:t>
            </w:r>
            <w:r w:rsidR="008E3127">
              <w:t xml:space="preserve">max. </w:t>
            </w:r>
            <w:r w:rsidRPr="00DA57FC">
              <w:t xml:space="preserve">€ </w:t>
            </w:r>
            <w:r w:rsidR="008E3127">
              <w:t>3</w:t>
            </w:r>
            <w:r>
              <w:t>.</w:t>
            </w:r>
            <w:r w:rsidR="008E3127">
              <w:t>8</w:t>
            </w:r>
            <w:r w:rsidRPr="00DA57FC">
              <w:t xml:space="preserve">00,-- bruto </w:t>
            </w:r>
            <w:r w:rsidR="008E3127">
              <w:t>per maand (</w:t>
            </w:r>
            <w:proofErr w:type="spellStart"/>
            <w:r w:rsidR="008E3127">
              <w:t>o.b.v</w:t>
            </w:r>
            <w:proofErr w:type="spellEnd"/>
            <w:r w:rsidR="008E3127">
              <w:t xml:space="preserve"> </w:t>
            </w:r>
            <w:r w:rsidRPr="00DA57FC">
              <w:t>38-</w:t>
            </w:r>
            <w:r w:rsidR="008E3127">
              <w:t>uur)</w:t>
            </w:r>
          </w:p>
          <w:p w14:paraId="6DEBA0CA" w14:textId="0411AA8D" w:rsidR="00A5641B" w:rsidRPr="00DA57FC" w:rsidRDefault="00A5641B" w:rsidP="00A5641B">
            <w:pPr>
              <w:pStyle w:val="Lijstalinea"/>
              <w:numPr>
                <w:ilvl w:val="0"/>
                <w:numId w:val="15"/>
              </w:numPr>
              <w:spacing w:after="0" w:line="257" w:lineRule="auto"/>
            </w:pPr>
            <w:r w:rsidRPr="00DA57FC">
              <w:t>27 v</w:t>
            </w:r>
            <w:r w:rsidR="008E3127">
              <w:t>akantie</w:t>
            </w:r>
            <w:r w:rsidRPr="00DA57FC">
              <w:t>dagen</w:t>
            </w:r>
            <w:r w:rsidR="008E3127">
              <w:t xml:space="preserve"> per jaar (o.b.v. 38-uur)</w:t>
            </w:r>
          </w:p>
          <w:p w14:paraId="06EF97A0" w14:textId="5E32D7AC" w:rsidR="00A5641B" w:rsidRDefault="00A5641B" w:rsidP="00A5641B">
            <w:pPr>
              <w:pStyle w:val="Lijstalinea"/>
              <w:numPr>
                <w:ilvl w:val="0"/>
                <w:numId w:val="15"/>
              </w:numPr>
              <w:spacing w:after="0" w:line="257" w:lineRule="auto"/>
            </w:pPr>
            <w:r w:rsidRPr="00DA57FC">
              <w:t xml:space="preserve">Een hybride werkvorm; je kunt op kantoor </w:t>
            </w:r>
            <w:r w:rsidR="002B79CD">
              <w:t xml:space="preserve">in Leiden en/ of Vleuten </w:t>
            </w:r>
            <w:r w:rsidRPr="00DA57FC">
              <w:t xml:space="preserve">of op een andere (thuis) locatie werken. </w:t>
            </w:r>
          </w:p>
          <w:p w14:paraId="008F0317" w14:textId="77777777" w:rsidR="002B79CD" w:rsidRPr="00DA57FC" w:rsidRDefault="002B79CD" w:rsidP="00A5641B">
            <w:pPr>
              <w:spacing w:after="0" w:line="257" w:lineRule="auto"/>
            </w:pPr>
          </w:p>
          <w:p w14:paraId="503EF437" w14:textId="31A11FCF" w:rsidR="00C968FE" w:rsidRPr="00B7042C" w:rsidRDefault="002B79CD" w:rsidP="002B79CD">
            <w:pPr>
              <w:spacing w:after="0" w:line="257" w:lineRule="auto"/>
              <w:rPr>
                <w:b/>
                <w:color w:val="00B0F0"/>
              </w:rPr>
            </w:pPr>
            <w:r w:rsidRPr="00B7042C">
              <w:rPr>
                <w:b/>
                <w:color w:val="00B0F0"/>
              </w:rPr>
              <w:t>Interesse?</w:t>
            </w:r>
          </w:p>
          <w:p w14:paraId="0D4E06D8" w14:textId="77777777" w:rsidR="0094637F" w:rsidRDefault="0094637F" w:rsidP="002B79CD">
            <w:pPr>
              <w:spacing w:after="0" w:line="257" w:lineRule="auto"/>
              <w:rPr>
                <w:b/>
              </w:rPr>
            </w:pPr>
          </w:p>
          <w:p w14:paraId="6D5749ED" w14:textId="43172731" w:rsidR="00A5641B" w:rsidRPr="00C968FE" w:rsidRDefault="0094637F" w:rsidP="002476C2">
            <w:pPr>
              <w:spacing w:after="0" w:line="257" w:lineRule="auto"/>
            </w:pPr>
            <w:r>
              <w:t xml:space="preserve">Leuk! Stuur </w:t>
            </w:r>
            <w:r w:rsidR="00703B96">
              <w:t>jouw</w:t>
            </w:r>
            <w:r>
              <w:t xml:space="preserve"> vragen en/of CV met motivatiebrief direct aan </w:t>
            </w:r>
            <w:r w:rsidR="00B7042C">
              <w:t xml:space="preserve">Ireen van Vuuren via </w:t>
            </w:r>
            <w:hyperlink r:id="rId11" w:history="1">
              <w:r w:rsidR="00B7042C" w:rsidRPr="0003791F">
                <w:rPr>
                  <w:rStyle w:val="Hyperlink"/>
                  <w:color w:val="00B0F0"/>
                </w:rPr>
                <w:t>secretariaat@sirstevenshof.nl</w:t>
              </w:r>
            </w:hyperlink>
            <w:r w:rsidR="002B79CD" w:rsidRPr="0003791F">
              <w:rPr>
                <w:color w:val="00B0F0"/>
              </w:rPr>
              <w:t xml:space="preserve"> </w:t>
            </w:r>
          </w:p>
        </w:tc>
      </w:tr>
    </w:tbl>
    <w:p w14:paraId="1154BA4A" w14:textId="77777777" w:rsidR="00C968FE" w:rsidRDefault="00C968FE" w:rsidP="00C968FE">
      <w:pPr>
        <w:spacing w:after="0" w:line="257" w:lineRule="auto"/>
        <w:jc w:val="center"/>
      </w:pPr>
    </w:p>
    <w:p w14:paraId="7E8255F7" w14:textId="04E2509A" w:rsidR="00C968FE" w:rsidRPr="00B7042C" w:rsidRDefault="00C968FE" w:rsidP="00C968FE">
      <w:pPr>
        <w:spacing w:after="0" w:line="257" w:lineRule="auto"/>
        <w:jc w:val="center"/>
        <w:rPr>
          <w:b/>
          <w:bCs/>
          <w:color w:val="00B0F0"/>
          <w:sz w:val="28"/>
          <w:szCs w:val="28"/>
        </w:rPr>
      </w:pPr>
      <w:r w:rsidRPr="00B7042C">
        <w:rPr>
          <w:b/>
          <w:bCs/>
          <w:color w:val="00B0F0"/>
          <w:sz w:val="28"/>
          <w:szCs w:val="28"/>
        </w:rPr>
        <w:t>W</w:t>
      </w:r>
      <w:r w:rsidR="00703B96">
        <w:rPr>
          <w:b/>
          <w:bCs/>
          <w:color w:val="00B0F0"/>
          <w:sz w:val="28"/>
          <w:szCs w:val="28"/>
        </w:rPr>
        <w:t>ij</w:t>
      </w:r>
      <w:r w:rsidRPr="00B7042C">
        <w:rPr>
          <w:b/>
          <w:bCs/>
          <w:color w:val="00B0F0"/>
          <w:sz w:val="28"/>
          <w:szCs w:val="28"/>
        </w:rPr>
        <w:t xml:space="preserve"> kijken uit naar jouw reactie!</w:t>
      </w:r>
    </w:p>
    <w:p w14:paraId="24FD13D8" w14:textId="77777777" w:rsidR="002B79CD" w:rsidRPr="00DA57FC" w:rsidRDefault="002B79CD" w:rsidP="00B95B49">
      <w:pPr>
        <w:spacing w:after="0" w:line="257" w:lineRule="auto"/>
      </w:pPr>
    </w:p>
    <w:sectPr w:rsidR="002B79CD" w:rsidRPr="00DA57FC" w:rsidSect="00375E74">
      <w:headerReference w:type="default" r:id="rId12"/>
      <w:footerReference w:type="default" r:id="rId13"/>
      <w:pgSz w:w="11906" w:h="16838"/>
      <w:pgMar w:top="851" w:right="1274" w:bottom="113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A414" w14:textId="77777777" w:rsidR="007E410F" w:rsidRDefault="007E410F" w:rsidP="00940B1F">
      <w:pPr>
        <w:spacing w:after="0" w:line="240" w:lineRule="auto"/>
      </w:pPr>
      <w:r>
        <w:separator/>
      </w:r>
    </w:p>
  </w:endnote>
  <w:endnote w:type="continuationSeparator" w:id="0">
    <w:p w14:paraId="440CFB31" w14:textId="77777777" w:rsidR="007E410F" w:rsidRDefault="007E410F" w:rsidP="00940B1F">
      <w:pPr>
        <w:spacing w:after="0" w:line="240" w:lineRule="auto"/>
      </w:pPr>
      <w:r>
        <w:continuationSeparator/>
      </w:r>
    </w:p>
  </w:endnote>
  <w:endnote w:type="continuationNotice" w:id="1">
    <w:p w14:paraId="3B1E6FC8" w14:textId="77777777" w:rsidR="007E410F" w:rsidRDefault="007E41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E1FD8" w14:textId="7761593A" w:rsidR="00574CB1" w:rsidRPr="002B79CD" w:rsidRDefault="000D44C9" w:rsidP="000D44C9">
    <w:pPr>
      <w:spacing w:after="0" w:line="257" w:lineRule="auto"/>
      <w:jc w:val="center"/>
      <w:rPr>
        <w:sz w:val="16"/>
        <w:szCs w:val="16"/>
        <w:lang w:val="en-GB"/>
      </w:rPr>
    </w:pPr>
    <w:r w:rsidRPr="002B79CD">
      <w:rPr>
        <w:sz w:val="16"/>
        <w:szCs w:val="16"/>
        <w:lang w:val="en-GB"/>
      </w:rPr>
      <w:t xml:space="preserve">SIR Institute for Pharmacy Practice and Policy – Theda </w:t>
    </w:r>
    <w:proofErr w:type="spellStart"/>
    <w:r w:rsidRPr="002B79CD">
      <w:rPr>
        <w:sz w:val="16"/>
        <w:szCs w:val="16"/>
        <w:lang w:val="en-GB"/>
      </w:rPr>
      <w:t>Mansholtstraat</w:t>
    </w:r>
    <w:proofErr w:type="spellEnd"/>
    <w:r w:rsidRPr="002B79CD">
      <w:rPr>
        <w:sz w:val="16"/>
        <w:szCs w:val="16"/>
        <w:lang w:val="en-GB"/>
      </w:rPr>
      <w:t xml:space="preserve"> 5b – 2331 JE Leiden – </w:t>
    </w:r>
    <w:r w:rsidRPr="002B79CD">
      <w:rPr>
        <w:sz w:val="16"/>
        <w:szCs w:val="16"/>
        <w:lang w:val="en-GB"/>
      </w:rPr>
      <w:br/>
    </w:r>
    <w:r w:rsidR="009C1D45" w:rsidRPr="002B79CD">
      <w:rPr>
        <w:sz w:val="16"/>
        <w:szCs w:val="16"/>
        <w:lang w:val="en-GB"/>
      </w:rPr>
      <w:t>www.sirstevenshof.nl</w:t>
    </w:r>
    <w:r w:rsidRPr="002B79CD">
      <w:rPr>
        <w:sz w:val="16"/>
        <w:szCs w:val="16"/>
        <w:lang w:val="en-GB"/>
      </w:rPr>
      <w:t xml:space="preserve"> – 071 576 6157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BA7CF" w14:textId="77777777" w:rsidR="007E410F" w:rsidRDefault="007E410F" w:rsidP="00940B1F">
      <w:pPr>
        <w:spacing w:after="0" w:line="240" w:lineRule="auto"/>
      </w:pPr>
      <w:r>
        <w:separator/>
      </w:r>
    </w:p>
  </w:footnote>
  <w:footnote w:type="continuationSeparator" w:id="0">
    <w:p w14:paraId="51B6787A" w14:textId="77777777" w:rsidR="007E410F" w:rsidRDefault="007E410F" w:rsidP="00940B1F">
      <w:pPr>
        <w:spacing w:after="0" w:line="240" w:lineRule="auto"/>
      </w:pPr>
      <w:r>
        <w:continuationSeparator/>
      </w:r>
    </w:p>
  </w:footnote>
  <w:footnote w:type="continuationNotice" w:id="1">
    <w:p w14:paraId="7CEE35AE" w14:textId="77777777" w:rsidR="007E410F" w:rsidRDefault="007E41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0B98" w14:textId="17C290A1" w:rsidR="00574CB1" w:rsidRPr="000D44C9" w:rsidRDefault="006F510E" w:rsidP="00940B1F">
    <w:pPr>
      <w:pStyle w:val="Koptekst"/>
      <w:jc w:val="right"/>
      <w:rPr>
        <w:sz w:val="20"/>
        <w:szCs w:val="20"/>
      </w:rPr>
    </w:pPr>
    <w:r w:rsidRPr="000D44C9">
      <w:rPr>
        <w:noProof/>
        <w:sz w:val="20"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1E3323AB" wp14:editId="6248B6B6">
          <wp:simplePos x="0" y="0"/>
          <wp:positionH relativeFrom="column">
            <wp:posOffset>-5080</wp:posOffset>
          </wp:positionH>
          <wp:positionV relativeFrom="paragraph">
            <wp:posOffset>2461133</wp:posOffset>
          </wp:positionV>
          <wp:extent cx="5942203" cy="5838862"/>
          <wp:effectExtent l="0" t="0" r="1905" b="3175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6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8" t="41282" r="56744" b="3"/>
                  <a:stretch/>
                </pic:blipFill>
                <pic:spPr bwMode="auto">
                  <a:xfrm>
                    <a:off x="0" y="0"/>
                    <a:ext cx="5942203" cy="58388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CB1" w:rsidRPr="000D44C9">
      <w:rPr>
        <w:sz w:val="20"/>
        <w:szCs w:val="20"/>
      </w:rPr>
      <w:t xml:space="preserve"> </w:t>
    </w:r>
    <w:r w:rsidR="00574CB1" w:rsidRPr="000D44C9">
      <w:rPr>
        <w:noProof/>
        <w:sz w:val="20"/>
        <w:szCs w:val="20"/>
        <w:lang w:eastAsia="nl-NL"/>
      </w:rPr>
      <w:drawing>
        <wp:inline distT="0" distB="0" distL="0" distR="0" wp14:anchorId="18660380" wp14:editId="18AD875C">
          <wp:extent cx="1169457" cy="351068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6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912" cy="370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18C"/>
    <w:multiLevelType w:val="hybridMultilevel"/>
    <w:tmpl w:val="3808EC1E"/>
    <w:lvl w:ilvl="0" w:tplc="0CC8D6A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A0605"/>
    <w:multiLevelType w:val="hybridMultilevel"/>
    <w:tmpl w:val="7092ECD0"/>
    <w:lvl w:ilvl="0" w:tplc="E6FE3576">
      <w:start w:val="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626D4"/>
    <w:multiLevelType w:val="hybridMultilevel"/>
    <w:tmpl w:val="ADB0A44E"/>
    <w:lvl w:ilvl="0" w:tplc="6E728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F0054B"/>
    <w:multiLevelType w:val="hybridMultilevel"/>
    <w:tmpl w:val="9E5EEB92"/>
    <w:lvl w:ilvl="0" w:tplc="52D2934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67EDC"/>
    <w:multiLevelType w:val="hybridMultilevel"/>
    <w:tmpl w:val="2B5E380C"/>
    <w:lvl w:ilvl="0" w:tplc="F03E2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0D0CDA"/>
    <w:multiLevelType w:val="hybridMultilevel"/>
    <w:tmpl w:val="C0341900"/>
    <w:lvl w:ilvl="0" w:tplc="E6FE357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85064"/>
    <w:multiLevelType w:val="hybridMultilevel"/>
    <w:tmpl w:val="E2E884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1F7981"/>
    <w:multiLevelType w:val="hybridMultilevel"/>
    <w:tmpl w:val="5C965C86"/>
    <w:lvl w:ilvl="0" w:tplc="E4B8FD94">
      <w:start w:val="1"/>
      <w:numFmt w:val="decimal"/>
      <w:pStyle w:val="Kop1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DC5049"/>
    <w:multiLevelType w:val="hybridMultilevel"/>
    <w:tmpl w:val="63E483D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2F06DE5"/>
    <w:multiLevelType w:val="hybridMultilevel"/>
    <w:tmpl w:val="A67C4EA4"/>
    <w:lvl w:ilvl="0" w:tplc="22101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52E3A"/>
    <w:multiLevelType w:val="hybridMultilevel"/>
    <w:tmpl w:val="1FD69F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F64400"/>
    <w:multiLevelType w:val="hybridMultilevel"/>
    <w:tmpl w:val="F84C45A0"/>
    <w:lvl w:ilvl="0" w:tplc="E6FE357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5078B"/>
    <w:multiLevelType w:val="hybridMultilevel"/>
    <w:tmpl w:val="087499AA"/>
    <w:lvl w:ilvl="0" w:tplc="D77A0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94A81"/>
    <w:multiLevelType w:val="hybridMultilevel"/>
    <w:tmpl w:val="92F0A110"/>
    <w:lvl w:ilvl="0" w:tplc="4516D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D2414"/>
    <w:multiLevelType w:val="hybridMultilevel"/>
    <w:tmpl w:val="1B90C066"/>
    <w:lvl w:ilvl="0" w:tplc="A9884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497645"/>
    <w:multiLevelType w:val="hybridMultilevel"/>
    <w:tmpl w:val="111CD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606497">
    <w:abstractNumId w:val="9"/>
  </w:num>
  <w:num w:numId="2" w16cid:durableId="616764608">
    <w:abstractNumId w:val="1"/>
  </w:num>
  <w:num w:numId="3" w16cid:durableId="1057781174">
    <w:abstractNumId w:val="0"/>
  </w:num>
  <w:num w:numId="4" w16cid:durableId="756514565">
    <w:abstractNumId w:val="14"/>
  </w:num>
  <w:num w:numId="5" w16cid:durableId="626354462">
    <w:abstractNumId w:val="8"/>
  </w:num>
  <w:num w:numId="6" w16cid:durableId="1378310319">
    <w:abstractNumId w:val="2"/>
  </w:num>
  <w:num w:numId="7" w16cid:durableId="1495604602">
    <w:abstractNumId w:val="4"/>
  </w:num>
  <w:num w:numId="8" w16cid:durableId="1574897361">
    <w:abstractNumId w:val="7"/>
  </w:num>
  <w:num w:numId="9" w16cid:durableId="452216481">
    <w:abstractNumId w:val="12"/>
  </w:num>
  <w:num w:numId="10" w16cid:durableId="119032870">
    <w:abstractNumId w:val="13"/>
  </w:num>
  <w:num w:numId="11" w16cid:durableId="1392464291">
    <w:abstractNumId w:val="6"/>
  </w:num>
  <w:num w:numId="12" w16cid:durableId="129904899">
    <w:abstractNumId w:val="10"/>
  </w:num>
  <w:num w:numId="13" w16cid:durableId="504982475">
    <w:abstractNumId w:val="3"/>
  </w:num>
  <w:num w:numId="14" w16cid:durableId="239296945">
    <w:abstractNumId w:val="15"/>
  </w:num>
  <w:num w:numId="15" w16cid:durableId="830098179">
    <w:abstractNumId w:val="5"/>
  </w:num>
  <w:num w:numId="16" w16cid:durableId="9326674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582"/>
    <w:rsid w:val="00010F00"/>
    <w:rsid w:val="0001113C"/>
    <w:rsid w:val="000168A6"/>
    <w:rsid w:val="00020F97"/>
    <w:rsid w:val="0002252E"/>
    <w:rsid w:val="00023497"/>
    <w:rsid w:val="0003791F"/>
    <w:rsid w:val="000412BF"/>
    <w:rsid w:val="000422D9"/>
    <w:rsid w:val="00044D7C"/>
    <w:rsid w:val="00047AF3"/>
    <w:rsid w:val="00055E9B"/>
    <w:rsid w:val="000564B7"/>
    <w:rsid w:val="00060B2E"/>
    <w:rsid w:val="0006108B"/>
    <w:rsid w:val="00061823"/>
    <w:rsid w:val="000644FF"/>
    <w:rsid w:val="00067217"/>
    <w:rsid w:val="00070918"/>
    <w:rsid w:val="00076E02"/>
    <w:rsid w:val="00077DC5"/>
    <w:rsid w:val="00083D25"/>
    <w:rsid w:val="000A28D8"/>
    <w:rsid w:val="000A3BED"/>
    <w:rsid w:val="000A4358"/>
    <w:rsid w:val="000A72A4"/>
    <w:rsid w:val="000B26C0"/>
    <w:rsid w:val="000B53CD"/>
    <w:rsid w:val="000C45D8"/>
    <w:rsid w:val="000C7671"/>
    <w:rsid w:val="000D13FC"/>
    <w:rsid w:val="000D3277"/>
    <w:rsid w:val="000D44C9"/>
    <w:rsid w:val="000D57F6"/>
    <w:rsid w:val="000D5A15"/>
    <w:rsid w:val="000E029E"/>
    <w:rsid w:val="000E3B42"/>
    <w:rsid w:val="000E4354"/>
    <w:rsid w:val="000E7C74"/>
    <w:rsid w:val="000F4C71"/>
    <w:rsid w:val="00104DF9"/>
    <w:rsid w:val="00107B50"/>
    <w:rsid w:val="00121EA4"/>
    <w:rsid w:val="00125A70"/>
    <w:rsid w:val="00127F48"/>
    <w:rsid w:val="00130055"/>
    <w:rsid w:val="00137493"/>
    <w:rsid w:val="001375BF"/>
    <w:rsid w:val="00140C15"/>
    <w:rsid w:val="00140EAB"/>
    <w:rsid w:val="00144BCE"/>
    <w:rsid w:val="001455BA"/>
    <w:rsid w:val="0014775F"/>
    <w:rsid w:val="001534CA"/>
    <w:rsid w:val="00160A46"/>
    <w:rsid w:val="00164F03"/>
    <w:rsid w:val="00166149"/>
    <w:rsid w:val="00167408"/>
    <w:rsid w:val="0016755E"/>
    <w:rsid w:val="00172E14"/>
    <w:rsid w:val="00177479"/>
    <w:rsid w:val="00180AB3"/>
    <w:rsid w:val="001836D2"/>
    <w:rsid w:val="001841CE"/>
    <w:rsid w:val="00197B32"/>
    <w:rsid w:val="001A109B"/>
    <w:rsid w:val="001A296B"/>
    <w:rsid w:val="001A5CAD"/>
    <w:rsid w:val="001B047C"/>
    <w:rsid w:val="001B5654"/>
    <w:rsid w:val="001B70F4"/>
    <w:rsid w:val="001B7AE8"/>
    <w:rsid w:val="001C3600"/>
    <w:rsid w:val="001D0042"/>
    <w:rsid w:val="001E36DB"/>
    <w:rsid w:val="001E3D26"/>
    <w:rsid w:val="001E4291"/>
    <w:rsid w:val="001E4C2E"/>
    <w:rsid w:val="001E6AF6"/>
    <w:rsid w:val="00200CC2"/>
    <w:rsid w:val="00203C3D"/>
    <w:rsid w:val="0020673E"/>
    <w:rsid w:val="00207818"/>
    <w:rsid w:val="00210AEA"/>
    <w:rsid w:val="002123B9"/>
    <w:rsid w:val="00215439"/>
    <w:rsid w:val="00220EAB"/>
    <w:rsid w:val="002269C2"/>
    <w:rsid w:val="00230028"/>
    <w:rsid w:val="002300BA"/>
    <w:rsid w:val="002421D2"/>
    <w:rsid w:val="00242339"/>
    <w:rsid w:val="002426ED"/>
    <w:rsid w:val="00242FEA"/>
    <w:rsid w:val="002476C2"/>
    <w:rsid w:val="00255D48"/>
    <w:rsid w:val="00260D5F"/>
    <w:rsid w:val="002610C0"/>
    <w:rsid w:val="00265230"/>
    <w:rsid w:val="002804C8"/>
    <w:rsid w:val="0028616F"/>
    <w:rsid w:val="002875DD"/>
    <w:rsid w:val="002A0821"/>
    <w:rsid w:val="002A0C03"/>
    <w:rsid w:val="002A3465"/>
    <w:rsid w:val="002A5D62"/>
    <w:rsid w:val="002B1A64"/>
    <w:rsid w:val="002B2929"/>
    <w:rsid w:val="002B79CD"/>
    <w:rsid w:val="002B7A82"/>
    <w:rsid w:val="002C4334"/>
    <w:rsid w:val="002D2AAF"/>
    <w:rsid w:val="002E2769"/>
    <w:rsid w:val="002E3A1D"/>
    <w:rsid w:val="002E739D"/>
    <w:rsid w:val="002E7A40"/>
    <w:rsid w:val="002F58EE"/>
    <w:rsid w:val="003016F5"/>
    <w:rsid w:val="00302582"/>
    <w:rsid w:val="0031097F"/>
    <w:rsid w:val="00311D24"/>
    <w:rsid w:val="003203D5"/>
    <w:rsid w:val="0033036A"/>
    <w:rsid w:val="003332D1"/>
    <w:rsid w:val="00333D52"/>
    <w:rsid w:val="00347643"/>
    <w:rsid w:val="00347814"/>
    <w:rsid w:val="003500D3"/>
    <w:rsid w:val="00356223"/>
    <w:rsid w:val="00360B4E"/>
    <w:rsid w:val="0036720C"/>
    <w:rsid w:val="003728DC"/>
    <w:rsid w:val="00375E74"/>
    <w:rsid w:val="003805C0"/>
    <w:rsid w:val="00380875"/>
    <w:rsid w:val="00387278"/>
    <w:rsid w:val="003920CC"/>
    <w:rsid w:val="00394E7D"/>
    <w:rsid w:val="00396842"/>
    <w:rsid w:val="003A4958"/>
    <w:rsid w:val="003B00CF"/>
    <w:rsid w:val="003B2DE2"/>
    <w:rsid w:val="003B7FF2"/>
    <w:rsid w:val="003C7F16"/>
    <w:rsid w:val="003D08C0"/>
    <w:rsid w:val="003D1AE7"/>
    <w:rsid w:val="003D71F4"/>
    <w:rsid w:val="003F198E"/>
    <w:rsid w:val="003F2BC7"/>
    <w:rsid w:val="003F46D2"/>
    <w:rsid w:val="004001CE"/>
    <w:rsid w:val="004018C2"/>
    <w:rsid w:val="00402FBA"/>
    <w:rsid w:val="004152E8"/>
    <w:rsid w:val="00420D8E"/>
    <w:rsid w:val="00423368"/>
    <w:rsid w:val="004255BE"/>
    <w:rsid w:val="0043321E"/>
    <w:rsid w:val="00437A53"/>
    <w:rsid w:val="00441D71"/>
    <w:rsid w:val="00441E80"/>
    <w:rsid w:val="0044249A"/>
    <w:rsid w:val="004456DD"/>
    <w:rsid w:val="00447CCC"/>
    <w:rsid w:val="00453391"/>
    <w:rsid w:val="00455A26"/>
    <w:rsid w:val="00466A5C"/>
    <w:rsid w:val="00467BD4"/>
    <w:rsid w:val="00472A61"/>
    <w:rsid w:val="004755D6"/>
    <w:rsid w:val="00477C63"/>
    <w:rsid w:val="00480DBE"/>
    <w:rsid w:val="004815E4"/>
    <w:rsid w:val="00484859"/>
    <w:rsid w:val="004875A1"/>
    <w:rsid w:val="00491963"/>
    <w:rsid w:val="00492EF9"/>
    <w:rsid w:val="004B39A3"/>
    <w:rsid w:val="004D207B"/>
    <w:rsid w:val="004D3F00"/>
    <w:rsid w:val="004E11D3"/>
    <w:rsid w:val="004E4D57"/>
    <w:rsid w:val="004E504B"/>
    <w:rsid w:val="004E563D"/>
    <w:rsid w:val="004F4465"/>
    <w:rsid w:val="004F6856"/>
    <w:rsid w:val="005058C1"/>
    <w:rsid w:val="005073BB"/>
    <w:rsid w:val="005134DC"/>
    <w:rsid w:val="005174C5"/>
    <w:rsid w:val="005206D4"/>
    <w:rsid w:val="0052109A"/>
    <w:rsid w:val="00524033"/>
    <w:rsid w:val="00531C3A"/>
    <w:rsid w:val="00534309"/>
    <w:rsid w:val="005362DC"/>
    <w:rsid w:val="00545446"/>
    <w:rsid w:val="00547379"/>
    <w:rsid w:val="00553CAF"/>
    <w:rsid w:val="0055439E"/>
    <w:rsid w:val="005571F0"/>
    <w:rsid w:val="00562E1D"/>
    <w:rsid w:val="005673E6"/>
    <w:rsid w:val="00572CC1"/>
    <w:rsid w:val="005747D7"/>
    <w:rsid w:val="00574CB1"/>
    <w:rsid w:val="00580256"/>
    <w:rsid w:val="005826FF"/>
    <w:rsid w:val="0058333D"/>
    <w:rsid w:val="00590B3D"/>
    <w:rsid w:val="005A0BF5"/>
    <w:rsid w:val="005A3534"/>
    <w:rsid w:val="005A5133"/>
    <w:rsid w:val="005B007F"/>
    <w:rsid w:val="005B09FB"/>
    <w:rsid w:val="005B5BEE"/>
    <w:rsid w:val="005C0A0C"/>
    <w:rsid w:val="005C0F1D"/>
    <w:rsid w:val="005C7E2A"/>
    <w:rsid w:val="005D2AE7"/>
    <w:rsid w:val="005D3A6F"/>
    <w:rsid w:val="005D405B"/>
    <w:rsid w:val="005D4077"/>
    <w:rsid w:val="005E27F4"/>
    <w:rsid w:val="005E453A"/>
    <w:rsid w:val="005E60F5"/>
    <w:rsid w:val="005E6BB7"/>
    <w:rsid w:val="005F02C8"/>
    <w:rsid w:val="005F752D"/>
    <w:rsid w:val="00624146"/>
    <w:rsid w:val="00625451"/>
    <w:rsid w:val="00650CE2"/>
    <w:rsid w:val="00660F5C"/>
    <w:rsid w:val="00661261"/>
    <w:rsid w:val="006625F2"/>
    <w:rsid w:val="00664A3E"/>
    <w:rsid w:val="006658CA"/>
    <w:rsid w:val="00666880"/>
    <w:rsid w:val="00666A46"/>
    <w:rsid w:val="00671017"/>
    <w:rsid w:val="00682F18"/>
    <w:rsid w:val="0068415B"/>
    <w:rsid w:val="00684D66"/>
    <w:rsid w:val="006868F7"/>
    <w:rsid w:val="00687442"/>
    <w:rsid w:val="006909DB"/>
    <w:rsid w:val="00693406"/>
    <w:rsid w:val="00694CCE"/>
    <w:rsid w:val="00694D03"/>
    <w:rsid w:val="00697CD7"/>
    <w:rsid w:val="006A2139"/>
    <w:rsid w:val="006A5A46"/>
    <w:rsid w:val="006A7017"/>
    <w:rsid w:val="006A73C5"/>
    <w:rsid w:val="006A7AA8"/>
    <w:rsid w:val="006E278E"/>
    <w:rsid w:val="006E6AE9"/>
    <w:rsid w:val="006F2039"/>
    <w:rsid w:val="006F510E"/>
    <w:rsid w:val="006F519F"/>
    <w:rsid w:val="006F7B08"/>
    <w:rsid w:val="0070031D"/>
    <w:rsid w:val="0070169F"/>
    <w:rsid w:val="00703B96"/>
    <w:rsid w:val="0071063A"/>
    <w:rsid w:val="00713094"/>
    <w:rsid w:val="00716C11"/>
    <w:rsid w:val="0071778F"/>
    <w:rsid w:val="00723830"/>
    <w:rsid w:val="00726216"/>
    <w:rsid w:val="00730070"/>
    <w:rsid w:val="00732383"/>
    <w:rsid w:val="00734F79"/>
    <w:rsid w:val="00740544"/>
    <w:rsid w:val="00742207"/>
    <w:rsid w:val="0076189F"/>
    <w:rsid w:val="00763AEA"/>
    <w:rsid w:val="00771709"/>
    <w:rsid w:val="00771ADD"/>
    <w:rsid w:val="00772623"/>
    <w:rsid w:val="00774281"/>
    <w:rsid w:val="0078299B"/>
    <w:rsid w:val="007835ED"/>
    <w:rsid w:val="00791D09"/>
    <w:rsid w:val="00794B49"/>
    <w:rsid w:val="00794D83"/>
    <w:rsid w:val="00797109"/>
    <w:rsid w:val="007A5B5E"/>
    <w:rsid w:val="007A6CE6"/>
    <w:rsid w:val="007A7852"/>
    <w:rsid w:val="007A7B09"/>
    <w:rsid w:val="007A7EE2"/>
    <w:rsid w:val="007B04DF"/>
    <w:rsid w:val="007B3838"/>
    <w:rsid w:val="007B5CE3"/>
    <w:rsid w:val="007B63CC"/>
    <w:rsid w:val="007B69C3"/>
    <w:rsid w:val="007C2F68"/>
    <w:rsid w:val="007C50E2"/>
    <w:rsid w:val="007C7FC1"/>
    <w:rsid w:val="007D2115"/>
    <w:rsid w:val="007E1843"/>
    <w:rsid w:val="007E21EB"/>
    <w:rsid w:val="007E3010"/>
    <w:rsid w:val="007E410F"/>
    <w:rsid w:val="007E5D19"/>
    <w:rsid w:val="007F40A6"/>
    <w:rsid w:val="007F4285"/>
    <w:rsid w:val="007F4AE7"/>
    <w:rsid w:val="007F6131"/>
    <w:rsid w:val="0081596E"/>
    <w:rsid w:val="008215CE"/>
    <w:rsid w:val="00841BA7"/>
    <w:rsid w:val="0084668A"/>
    <w:rsid w:val="0084717C"/>
    <w:rsid w:val="008524EE"/>
    <w:rsid w:val="008562A3"/>
    <w:rsid w:val="008613A6"/>
    <w:rsid w:val="00862521"/>
    <w:rsid w:val="008661CD"/>
    <w:rsid w:val="00871923"/>
    <w:rsid w:val="00872E9D"/>
    <w:rsid w:val="00876B9E"/>
    <w:rsid w:val="00876E50"/>
    <w:rsid w:val="0087796C"/>
    <w:rsid w:val="00886141"/>
    <w:rsid w:val="008A0641"/>
    <w:rsid w:val="008A5831"/>
    <w:rsid w:val="008B0A9B"/>
    <w:rsid w:val="008B55B2"/>
    <w:rsid w:val="008C06B0"/>
    <w:rsid w:val="008C588C"/>
    <w:rsid w:val="008D0E18"/>
    <w:rsid w:val="008D282E"/>
    <w:rsid w:val="008D2DF6"/>
    <w:rsid w:val="008D4C26"/>
    <w:rsid w:val="008E228A"/>
    <w:rsid w:val="008E3127"/>
    <w:rsid w:val="008E4FD0"/>
    <w:rsid w:val="008E6D9C"/>
    <w:rsid w:val="00900161"/>
    <w:rsid w:val="00901440"/>
    <w:rsid w:val="00901E44"/>
    <w:rsid w:val="00902CB0"/>
    <w:rsid w:val="0090520E"/>
    <w:rsid w:val="00907940"/>
    <w:rsid w:val="00910F90"/>
    <w:rsid w:val="00911C2F"/>
    <w:rsid w:val="009205A1"/>
    <w:rsid w:val="009258E2"/>
    <w:rsid w:val="00926340"/>
    <w:rsid w:val="00933144"/>
    <w:rsid w:val="0093370F"/>
    <w:rsid w:val="00933CBA"/>
    <w:rsid w:val="00933D7E"/>
    <w:rsid w:val="009363AA"/>
    <w:rsid w:val="00940B1F"/>
    <w:rsid w:val="00944DE3"/>
    <w:rsid w:val="0094544B"/>
    <w:rsid w:val="0094637F"/>
    <w:rsid w:val="00951B8B"/>
    <w:rsid w:val="0095379F"/>
    <w:rsid w:val="00956443"/>
    <w:rsid w:val="00961289"/>
    <w:rsid w:val="0096667A"/>
    <w:rsid w:val="00970DC9"/>
    <w:rsid w:val="00974F97"/>
    <w:rsid w:val="00975616"/>
    <w:rsid w:val="00982D99"/>
    <w:rsid w:val="00982DCB"/>
    <w:rsid w:val="009830CA"/>
    <w:rsid w:val="00992F8E"/>
    <w:rsid w:val="009976C8"/>
    <w:rsid w:val="009A2A90"/>
    <w:rsid w:val="009A366D"/>
    <w:rsid w:val="009A71D3"/>
    <w:rsid w:val="009B53EF"/>
    <w:rsid w:val="009B6272"/>
    <w:rsid w:val="009C1D45"/>
    <w:rsid w:val="009C21BD"/>
    <w:rsid w:val="009C5E7A"/>
    <w:rsid w:val="009C7754"/>
    <w:rsid w:val="009E5D6B"/>
    <w:rsid w:val="009E5E37"/>
    <w:rsid w:val="009F4BED"/>
    <w:rsid w:val="00A00946"/>
    <w:rsid w:val="00A0281F"/>
    <w:rsid w:val="00A04BD7"/>
    <w:rsid w:val="00A07EAA"/>
    <w:rsid w:val="00A27DEC"/>
    <w:rsid w:val="00A332E2"/>
    <w:rsid w:val="00A36D69"/>
    <w:rsid w:val="00A443B3"/>
    <w:rsid w:val="00A50E86"/>
    <w:rsid w:val="00A541A4"/>
    <w:rsid w:val="00A5641B"/>
    <w:rsid w:val="00A57634"/>
    <w:rsid w:val="00A61DAA"/>
    <w:rsid w:val="00A63EC7"/>
    <w:rsid w:val="00A65755"/>
    <w:rsid w:val="00A71AAB"/>
    <w:rsid w:val="00A7475D"/>
    <w:rsid w:val="00A8067B"/>
    <w:rsid w:val="00A87DB7"/>
    <w:rsid w:val="00A90AA4"/>
    <w:rsid w:val="00A91816"/>
    <w:rsid w:val="00A931E5"/>
    <w:rsid w:val="00A97C95"/>
    <w:rsid w:val="00AA124C"/>
    <w:rsid w:val="00AA4441"/>
    <w:rsid w:val="00AA5486"/>
    <w:rsid w:val="00AA6CC4"/>
    <w:rsid w:val="00AA7E4D"/>
    <w:rsid w:val="00AB1C5A"/>
    <w:rsid w:val="00AB4591"/>
    <w:rsid w:val="00AB58E0"/>
    <w:rsid w:val="00AC2A95"/>
    <w:rsid w:val="00AC3C60"/>
    <w:rsid w:val="00AC3D28"/>
    <w:rsid w:val="00AC4EB8"/>
    <w:rsid w:val="00AC7B37"/>
    <w:rsid w:val="00AD4609"/>
    <w:rsid w:val="00AD6282"/>
    <w:rsid w:val="00AE1AF1"/>
    <w:rsid w:val="00AE36FF"/>
    <w:rsid w:val="00AE39E6"/>
    <w:rsid w:val="00AF4099"/>
    <w:rsid w:val="00AF61C7"/>
    <w:rsid w:val="00B04153"/>
    <w:rsid w:val="00B046CA"/>
    <w:rsid w:val="00B144F3"/>
    <w:rsid w:val="00B22294"/>
    <w:rsid w:val="00B2469D"/>
    <w:rsid w:val="00B2609F"/>
    <w:rsid w:val="00B31D0B"/>
    <w:rsid w:val="00B3307E"/>
    <w:rsid w:val="00B3663B"/>
    <w:rsid w:val="00B40F8B"/>
    <w:rsid w:val="00B41897"/>
    <w:rsid w:val="00B4343D"/>
    <w:rsid w:val="00B534FC"/>
    <w:rsid w:val="00B539AE"/>
    <w:rsid w:val="00B66A50"/>
    <w:rsid w:val="00B679B9"/>
    <w:rsid w:val="00B7042C"/>
    <w:rsid w:val="00B72807"/>
    <w:rsid w:val="00B75288"/>
    <w:rsid w:val="00B75794"/>
    <w:rsid w:val="00B81DCD"/>
    <w:rsid w:val="00B829FB"/>
    <w:rsid w:val="00B8769B"/>
    <w:rsid w:val="00B9331B"/>
    <w:rsid w:val="00B95B49"/>
    <w:rsid w:val="00B96BD4"/>
    <w:rsid w:val="00B971C3"/>
    <w:rsid w:val="00BA6EFE"/>
    <w:rsid w:val="00BB1CC2"/>
    <w:rsid w:val="00BB7D1A"/>
    <w:rsid w:val="00BC095C"/>
    <w:rsid w:val="00BC7D05"/>
    <w:rsid w:val="00BD0ED7"/>
    <w:rsid w:val="00BD173C"/>
    <w:rsid w:val="00BD2B81"/>
    <w:rsid w:val="00BD5003"/>
    <w:rsid w:val="00BD5341"/>
    <w:rsid w:val="00BE0095"/>
    <w:rsid w:val="00BE03C9"/>
    <w:rsid w:val="00BF4C53"/>
    <w:rsid w:val="00C00A37"/>
    <w:rsid w:val="00C01639"/>
    <w:rsid w:val="00C03E13"/>
    <w:rsid w:val="00C13B4A"/>
    <w:rsid w:val="00C25D78"/>
    <w:rsid w:val="00C36811"/>
    <w:rsid w:val="00C447AB"/>
    <w:rsid w:val="00C449C1"/>
    <w:rsid w:val="00C44F54"/>
    <w:rsid w:val="00C46871"/>
    <w:rsid w:val="00C470D5"/>
    <w:rsid w:val="00C50095"/>
    <w:rsid w:val="00C52099"/>
    <w:rsid w:val="00C5375B"/>
    <w:rsid w:val="00C56162"/>
    <w:rsid w:val="00C57647"/>
    <w:rsid w:val="00C614B2"/>
    <w:rsid w:val="00C71F63"/>
    <w:rsid w:val="00C76822"/>
    <w:rsid w:val="00C84B0D"/>
    <w:rsid w:val="00C91411"/>
    <w:rsid w:val="00C92E09"/>
    <w:rsid w:val="00C935D7"/>
    <w:rsid w:val="00C94E39"/>
    <w:rsid w:val="00C968FE"/>
    <w:rsid w:val="00CA71B1"/>
    <w:rsid w:val="00CB0B94"/>
    <w:rsid w:val="00CB5A4F"/>
    <w:rsid w:val="00CC09A4"/>
    <w:rsid w:val="00CC1855"/>
    <w:rsid w:val="00CC2F0C"/>
    <w:rsid w:val="00CC4629"/>
    <w:rsid w:val="00CC6ED1"/>
    <w:rsid w:val="00CC76E8"/>
    <w:rsid w:val="00CC7790"/>
    <w:rsid w:val="00CE29AF"/>
    <w:rsid w:val="00CF0032"/>
    <w:rsid w:val="00CF1702"/>
    <w:rsid w:val="00CF1A89"/>
    <w:rsid w:val="00CF1CAA"/>
    <w:rsid w:val="00CF255D"/>
    <w:rsid w:val="00CF4034"/>
    <w:rsid w:val="00CF5D02"/>
    <w:rsid w:val="00CF62E8"/>
    <w:rsid w:val="00CF7582"/>
    <w:rsid w:val="00D07A93"/>
    <w:rsid w:val="00D20E6F"/>
    <w:rsid w:val="00D364E6"/>
    <w:rsid w:val="00D405A0"/>
    <w:rsid w:val="00D40DE3"/>
    <w:rsid w:val="00D50515"/>
    <w:rsid w:val="00D531FB"/>
    <w:rsid w:val="00D701F0"/>
    <w:rsid w:val="00D7139A"/>
    <w:rsid w:val="00D75F76"/>
    <w:rsid w:val="00D871AF"/>
    <w:rsid w:val="00D91E56"/>
    <w:rsid w:val="00D9486F"/>
    <w:rsid w:val="00D953B9"/>
    <w:rsid w:val="00DA1B27"/>
    <w:rsid w:val="00DA1DD2"/>
    <w:rsid w:val="00DA57FC"/>
    <w:rsid w:val="00DA5E49"/>
    <w:rsid w:val="00DA687B"/>
    <w:rsid w:val="00DA719A"/>
    <w:rsid w:val="00DB6B19"/>
    <w:rsid w:val="00DC20AD"/>
    <w:rsid w:val="00DD3AB3"/>
    <w:rsid w:val="00DD5009"/>
    <w:rsid w:val="00DD60A0"/>
    <w:rsid w:val="00DE3291"/>
    <w:rsid w:val="00DE4712"/>
    <w:rsid w:val="00DF1780"/>
    <w:rsid w:val="00DF55AC"/>
    <w:rsid w:val="00DF785F"/>
    <w:rsid w:val="00E015FD"/>
    <w:rsid w:val="00E01894"/>
    <w:rsid w:val="00E04F0D"/>
    <w:rsid w:val="00E0516E"/>
    <w:rsid w:val="00E06218"/>
    <w:rsid w:val="00E07F1D"/>
    <w:rsid w:val="00E07F57"/>
    <w:rsid w:val="00E15946"/>
    <w:rsid w:val="00E17DD3"/>
    <w:rsid w:val="00E2481F"/>
    <w:rsid w:val="00E33158"/>
    <w:rsid w:val="00E42343"/>
    <w:rsid w:val="00E4685F"/>
    <w:rsid w:val="00E5037B"/>
    <w:rsid w:val="00E530E9"/>
    <w:rsid w:val="00E54BE0"/>
    <w:rsid w:val="00E6596B"/>
    <w:rsid w:val="00E661A5"/>
    <w:rsid w:val="00E66CFF"/>
    <w:rsid w:val="00E6762B"/>
    <w:rsid w:val="00E732E1"/>
    <w:rsid w:val="00E85BB0"/>
    <w:rsid w:val="00E87F56"/>
    <w:rsid w:val="00E951E2"/>
    <w:rsid w:val="00E971E5"/>
    <w:rsid w:val="00EA195A"/>
    <w:rsid w:val="00EA3B43"/>
    <w:rsid w:val="00EA43E0"/>
    <w:rsid w:val="00EA4986"/>
    <w:rsid w:val="00EA6516"/>
    <w:rsid w:val="00EB0474"/>
    <w:rsid w:val="00EB1C21"/>
    <w:rsid w:val="00EB2A9C"/>
    <w:rsid w:val="00EB5049"/>
    <w:rsid w:val="00EC0C99"/>
    <w:rsid w:val="00ED1276"/>
    <w:rsid w:val="00ED15BD"/>
    <w:rsid w:val="00ED474B"/>
    <w:rsid w:val="00ED7AFE"/>
    <w:rsid w:val="00EE2DF8"/>
    <w:rsid w:val="00EE2E65"/>
    <w:rsid w:val="00EF2EF7"/>
    <w:rsid w:val="00EF3DB5"/>
    <w:rsid w:val="00EF48A1"/>
    <w:rsid w:val="00EF6054"/>
    <w:rsid w:val="00EF7A59"/>
    <w:rsid w:val="00F04146"/>
    <w:rsid w:val="00F063DF"/>
    <w:rsid w:val="00F07C89"/>
    <w:rsid w:val="00F103F4"/>
    <w:rsid w:val="00F17AAD"/>
    <w:rsid w:val="00F21DB1"/>
    <w:rsid w:val="00F236CE"/>
    <w:rsid w:val="00F25627"/>
    <w:rsid w:val="00F31094"/>
    <w:rsid w:val="00F3654D"/>
    <w:rsid w:val="00F45459"/>
    <w:rsid w:val="00F4549D"/>
    <w:rsid w:val="00F52950"/>
    <w:rsid w:val="00F62B92"/>
    <w:rsid w:val="00F63270"/>
    <w:rsid w:val="00F63F94"/>
    <w:rsid w:val="00F67B28"/>
    <w:rsid w:val="00F7014D"/>
    <w:rsid w:val="00F76D00"/>
    <w:rsid w:val="00F932C8"/>
    <w:rsid w:val="00F937BB"/>
    <w:rsid w:val="00F95426"/>
    <w:rsid w:val="00F97F09"/>
    <w:rsid w:val="00FA719D"/>
    <w:rsid w:val="00FA7767"/>
    <w:rsid w:val="00FB5D17"/>
    <w:rsid w:val="00FB6279"/>
    <w:rsid w:val="00FC06A5"/>
    <w:rsid w:val="00FC5785"/>
    <w:rsid w:val="00FD02D8"/>
    <w:rsid w:val="00FD0BC6"/>
    <w:rsid w:val="00FD4727"/>
    <w:rsid w:val="00FF2881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2F1556"/>
  <w15:docId w15:val="{71465C9E-C85D-4024-ACCD-AB94DACD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7582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1841CE"/>
    <w:pPr>
      <w:keepNext/>
      <w:keepLines/>
      <w:numPr>
        <w:numId w:val="8"/>
      </w:numPr>
      <w:spacing w:before="240" w:after="0" w:line="259" w:lineRule="auto"/>
      <w:outlineLvl w:val="0"/>
    </w:pPr>
    <w:rPr>
      <w:rFonts w:eastAsiaTheme="majorEastAsia" w:cstheme="majorBidi"/>
      <w:b/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F758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F758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F7582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7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758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F75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C7E2A"/>
    <w:rPr>
      <w:color w:val="0563C1" w:themeColor="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C7E2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C7E2A"/>
    <w:rPr>
      <w:b/>
      <w:bCs/>
      <w:sz w:val="20"/>
      <w:szCs w:val="20"/>
    </w:rPr>
  </w:style>
  <w:style w:type="table" w:customStyle="1" w:styleId="Tabelrasterlicht1">
    <w:name w:val="Tabelraster licht1"/>
    <w:basedOn w:val="Standaardtabel"/>
    <w:uiPriority w:val="40"/>
    <w:rsid w:val="005C7E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4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0B1F"/>
  </w:style>
  <w:style w:type="paragraph" w:styleId="Voettekst">
    <w:name w:val="footer"/>
    <w:basedOn w:val="Standaard"/>
    <w:link w:val="VoettekstChar"/>
    <w:uiPriority w:val="99"/>
    <w:unhideWhenUsed/>
    <w:rsid w:val="00940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0B1F"/>
  </w:style>
  <w:style w:type="character" w:customStyle="1" w:styleId="Kop1Char">
    <w:name w:val="Kop 1 Char"/>
    <w:basedOn w:val="Standaardalinea-lettertype"/>
    <w:link w:val="Kop1"/>
    <w:uiPriority w:val="9"/>
    <w:rsid w:val="001841CE"/>
    <w:rPr>
      <w:rFonts w:eastAsiaTheme="majorEastAsia" w:cstheme="majorBidi"/>
      <w:b/>
      <w:color w:val="000000" w:themeColor="text1"/>
    </w:rPr>
  </w:style>
  <w:style w:type="table" w:styleId="Tabelraster">
    <w:name w:val="Table Grid"/>
    <w:basedOn w:val="Standaardtabel"/>
    <w:uiPriority w:val="39"/>
    <w:rsid w:val="0018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CB5A4F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B66A50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F2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5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at@sirstevenshof.n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4b768e-fd41-4c92-a4f6-2f2f95ed4b6e">
      <Terms xmlns="http://schemas.microsoft.com/office/infopath/2007/PartnerControls"/>
    </lcf76f155ced4ddcb4097134ff3c332f>
    <TaxCatchAll xmlns="3d76ce15-e53a-415a-b48e-e369bcb814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38BBA963FB34EA24971DD25CE4440" ma:contentTypeVersion="16" ma:contentTypeDescription="Een nieuw document maken." ma:contentTypeScope="" ma:versionID="d2536935fc3c397219ef1094c388753c">
  <xsd:schema xmlns:xsd="http://www.w3.org/2001/XMLSchema" xmlns:xs="http://www.w3.org/2001/XMLSchema" xmlns:p="http://schemas.microsoft.com/office/2006/metadata/properties" xmlns:ns2="1e4b768e-fd41-4c92-a4f6-2f2f95ed4b6e" xmlns:ns3="3d76ce15-e53a-415a-b48e-e369bcb814d4" targetNamespace="http://schemas.microsoft.com/office/2006/metadata/properties" ma:root="true" ma:fieldsID="1ca3a31cc8aacd604506993d6fd130e6" ns2:_="" ns3:_="">
    <xsd:import namespace="1e4b768e-fd41-4c92-a4f6-2f2f95ed4b6e"/>
    <xsd:import namespace="3d76ce15-e53a-415a-b48e-e369bcb81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b768e-fd41-4c92-a4f6-2f2f95ed4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c3ef9cf-f2a1-4cd6-bfec-1280d848dd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6ce15-e53a-415a-b48e-e369bcb81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11deac-983a-4b85-9104-9fd4c8893400}" ma:internalName="TaxCatchAll" ma:showField="CatchAllData" ma:web="3d76ce15-e53a-415a-b48e-e369bcb81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3396A-747C-4F22-9756-893DBD89B183}">
  <ds:schemaRefs>
    <ds:schemaRef ds:uri="http://schemas.microsoft.com/office/2006/metadata/properties"/>
    <ds:schemaRef ds:uri="http://schemas.microsoft.com/office/infopath/2007/PartnerControls"/>
    <ds:schemaRef ds:uri="1e4b768e-fd41-4c92-a4f6-2f2f95ed4b6e"/>
    <ds:schemaRef ds:uri="3d76ce15-e53a-415a-b48e-e369bcb814d4"/>
  </ds:schemaRefs>
</ds:datastoreItem>
</file>

<file path=customXml/itemProps2.xml><?xml version="1.0" encoding="utf-8"?>
<ds:datastoreItem xmlns:ds="http://schemas.openxmlformats.org/officeDocument/2006/customXml" ds:itemID="{C615C84A-7079-406B-BABE-9BF1A9DDE8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E4E8D-F38C-433D-B231-2BD99E821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4b768e-fd41-4c92-a4f6-2f2f95ed4b6e"/>
    <ds:schemaRef ds:uri="3d76ce15-e53a-415a-b48e-e369bcb81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6741AB-078A-48D7-B6AC-C8DBF637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Heringa</dc:creator>
  <cp:lastModifiedBy>Martine Kruijtbosch</cp:lastModifiedBy>
  <cp:revision>2</cp:revision>
  <cp:lastPrinted>2019-12-17T09:45:00Z</cp:lastPrinted>
  <dcterms:created xsi:type="dcterms:W3CDTF">2022-09-28T12:12:00Z</dcterms:created>
  <dcterms:modified xsi:type="dcterms:W3CDTF">2022-09-28T12:12:00Z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0x01010069338BBA963FB34EA24971DD25CE4440</vt:lpwstr>
  </property>
  <property fmtid="{D5CDD505-2E9C-101B-9397-08002B2CF9AE}" pid="3" name="MediaServiceImageTags">
    <vt:lpwstr/>
  </property>
</Properties>
</file>